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A0B" w:rsidRDefault="00872A0B" w:rsidP="00872A0B">
      <w:pPr>
        <w:pStyle w:val="Naslov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55555"/>
          <w:sz w:val="32"/>
          <w:szCs w:val="32"/>
        </w:rPr>
      </w:pPr>
      <w:r w:rsidRPr="00872A0B">
        <w:rPr>
          <w:rFonts w:asciiTheme="majorHAnsi" w:hAnsiTheme="majorHAnsi" w:cs="Arial"/>
          <w:color w:val="555555"/>
          <w:sz w:val="32"/>
          <w:szCs w:val="32"/>
        </w:rPr>
        <w:t>POZDRAVLJENI UČENCI NEOBVEZNEGA IZBIRNEGA PREDMETA ŠPORT!</w:t>
      </w:r>
    </w:p>
    <w:p w:rsidR="00872A0B" w:rsidRPr="00872A0B" w:rsidRDefault="00872A0B" w:rsidP="00872A0B">
      <w:pPr>
        <w:pStyle w:val="Naslov1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555555"/>
          <w:sz w:val="32"/>
          <w:szCs w:val="32"/>
        </w:rPr>
      </w:pPr>
      <w:bookmarkStart w:id="0" w:name="_GoBack"/>
      <w:bookmarkEnd w:id="0"/>
    </w:p>
    <w:p w:rsidR="00872A0B" w:rsidRDefault="00872A0B" w:rsidP="00872A0B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Kar nekaj časa se že nismo videli. Glede na to, da ste si v letošnjem šolskem letu izbrali ŠP</w:t>
      </w:r>
      <w:r>
        <w:rPr>
          <w:rFonts w:ascii="Arial" w:hAnsi="Arial" w:cs="Arial"/>
          <w:color w:val="555555"/>
          <w:sz w:val="23"/>
          <w:szCs w:val="23"/>
        </w:rPr>
        <w:t>ORT za dodatni predmet verjameva</w:t>
      </w:r>
      <w:r>
        <w:rPr>
          <w:rFonts w:ascii="Arial" w:hAnsi="Arial" w:cs="Arial"/>
          <w:color w:val="555555"/>
          <w:sz w:val="23"/>
          <w:szCs w:val="23"/>
        </w:rPr>
        <w:t>, da ste ves ta čas že preživeli razgibano in aktivno. Da bi bilo tako t</w:t>
      </w:r>
      <w:r>
        <w:rPr>
          <w:rFonts w:ascii="Arial" w:hAnsi="Arial" w:cs="Arial"/>
          <w:color w:val="555555"/>
          <w:sz w:val="23"/>
          <w:szCs w:val="23"/>
        </w:rPr>
        <w:t xml:space="preserve">udi vnaprej, sva vam učitelja športa pripravila </w:t>
      </w:r>
      <w:r>
        <w:rPr>
          <w:rFonts w:ascii="Arial" w:hAnsi="Arial" w:cs="Arial"/>
          <w:color w:val="555555"/>
          <w:sz w:val="23"/>
          <w:szCs w:val="23"/>
        </w:rPr>
        <w:t>nekaj id</w:t>
      </w:r>
      <w:r>
        <w:rPr>
          <w:rFonts w:ascii="Arial" w:hAnsi="Arial" w:cs="Arial"/>
          <w:color w:val="555555"/>
          <w:sz w:val="23"/>
          <w:szCs w:val="23"/>
        </w:rPr>
        <w:t>ej s katerimi si popestrite</w:t>
      </w:r>
      <w:r>
        <w:rPr>
          <w:rFonts w:ascii="Arial" w:hAnsi="Arial" w:cs="Arial"/>
          <w:color w:val="555555"/>
          <w:sz w:val="23"/>
          <w:szCs w:val="23"/>
        </w:rPr>
        <w:t> ure med učenjem in ostalim šolskim delom.</w:t>
      </w:r>
    </w:p>
    <w:p w:rsidR="00872A0B" w:rsidRDefault="00872A0B" w:rsidP="00872A0B">
      <w:pPr>
        <w:pStyle w:val="Navadensplet"/>
        <w:shd w:val="clear" w:color="auto" w:fill="FFFFFF"/>
        <w:spacing w:before="0" w:beforeAutospacing="0" w:after="240" w:afterAutospacing="0"/>
        <w:rPr>
          <w:rFonts w:ascii="Arial" w:hAnsi="Arial" w:cs="Arial"/>
          <w:color w:val="555555"/>
          <w:sz w:val="23"/>
          <w:szCs w:val="23"/>
        </w:rPr>
      </w:pPr>
      <w:r>
        <w:rPr>
          <w:rFonts w:ascii="Arial" w:hAnsi="Arial" w:cs="Arial"/>
          <w:color w:val="555555"/>
          <w:sz w:val="23"/>
          <w:szCs w:val="23"/>
        </w:rPr>
        <w:t> </w:t>
      </w:r>
    </w:p>
    <w:p w:rsidR="00872A0B" w:rsidRPr="00872A0B" w:rsidRDefault="00872A0B" w:rsidP="00872A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</w:pPr>
      <w:r w:rsidRPr="00872A0B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  <w:t>1. ROLANJE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proofErr w:type="spellStart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Rolanja</w:t>
      </w:r>
      <w:proofErr w:type="spellEnd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se lotimo varno, torej z vso zaščitno opremo. Na kolena, komolce in dlani si namestite ščitnike, na glavo pa kolesarsko čelado. </w:t>
      </w:r>
      <w:proofErr w:type="spellStart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Rolajte</w:t>
      </w:r>
      <w:proofErr w:type="spellEnd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na domačem dvorišču in se najprej ogrejte. Začnete lahko z gimnastičnimi vajami, lovljenjem na rolerjih, nalogami ravnotežja in raztezanja. Postavite si enostaven poligon, pri katerem boste zavijali , počepali, se obračali, prestopali ovire ali vozili na eni nogi. Prilagajajte hitrost svojemu znanju in pazite nase.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drawing>
          <wp:inline distT="0" distB="0" distL="0" distR="0">
            <wp:extent cx="2857500" cy="2143125"/>
            <wp:effectExtent l="0" t="0" r="0" b="9525"/>
            <wp:docPr id="5" name="Slika 5" descr="http://izrednerazmere.splet.arnes.si/files/2020/04/rolanje06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rednerazmere.splet.arnes.si/files/2020/04/rolanje06-300x2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 </w:t>
      </w:r>
    </w:p>
    <w:p w:rsidR="00872A0B" w:rsidRPr="00872A0B" w:rsidRDefault="00872A0B" w:rsidP="00872A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</w:pPr>
      <w:r w:rsidRPr="00872A0B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  <w:t>2. BADMINTON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Če ste doma našli loparje za badminton, se boste odlično razgibali in sprostili s to igro na prostem. Igro poznate. Organizirajte turnir za svoje družinske člane. Če se želite z igro še bolj pozabavati, pa si namesto žogice napihnite balon.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drawing>
          <wp:inline distT="0" distB="0" distL="0" distR="0">
            <wp:extent cx="2857500" cy="1905000"/>
            <wp:effectExtent l="0" t="0" r="0" b="0"/>
            <wp:docPr id="4" name="Slika 4" descr="http://izrednerazmere.splet.arnes.si/files/2020/04/badminton-pexels4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zrednerazmere.splet.arnes.si/files/2020/04/badminton-pexels4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 </w:t>
      </w:r>
    </w:p>
    <w:p w:rsidR="00872A0B" w:rsidRDefault="00872A0B" w:rsidP="00872A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</w:pPr>
    </w:p>
    <w:p w:rsidR="00872A0B" w:rsidRPr="00872A0B" w:rsidRDefault="00872A0B" w:rsidP="00872A0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</w:pPr>
      <w:r w:rsidRPr="00872A0B">
        <w:rPr>
          <w:rFonts w:ascii="Arial" w:eastAsia="Times New Roman" w:hAnsi="Arial" w:cs="Arial"/>
          <w:b/>
          <w:bCs/>
          <w:color w:val="555555"/>
          <w:kern w:val="36"/>
          <w:sz w:val="24"/>
          <w:szCs w:val="24"/>
          <w:lang w:eastAsia="sl-SI"/>
        </w:rPr>
        <w:t>3. GUMITVIST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Skakanje z elastiko je odlična igra, pri kateri se boste izboljšali </w:t>
      </w:r>
      <w:proofErr w:type="spellStart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eksplizivno</w:t>
      </w:r>
      <w:proofErr w:type="spellEnd"/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 xml:space="preserve"> moč nog, agilnost, gibljivost, koordinacijo. Načine skakanja in igre si lahko tudi sami izmislite (glej sliko).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 </w:t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noProof/>
          <w:color w:val="555555"/>
          <w:sz w:val="23"/>
          <w:szCs w:val="23"/>
          <w:lang w:eastAsia="sl-SI"/>
        </w:rPr>
        <w:drawing>
          <wp:inline distT="0" distB="0" distL="0" distR="0">
            <wp:extent cx="1714500" cy="1714500"/>
            <wp:effectExtent l="0" t="0" r="0" b="0"/>
            <wp:docPr id="3" name="Slika 3" descr="http://izrednerazmere.splet.arnes.si/files/2020/04/gumitv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zrednerazmere.splet.arnes.si/files/2020/04/gumitvi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0B" w:rsidRPr="00872A0B" w:rsidRDefault="00872A0B" w:rsidP="00872A0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55555"/>
          <w:sz w:val="23"/>
          <w:szCs w:val="23"/>
          <w:lang w:eastAsia="sl-SI"/>
        </w:rPr>
      </w:pPr>
      <w:r w:rsidRPr="00872A0B">
        <w:rPr>
          <w:rFonts w:ascii="Arial" w:eastAsia="Times New Roman" w:hAnsi="Arial" w:cs="Arial"/>
          <w:color w:val="555555"/>
          <w:sz w:val="23"/>
          <w:szCs w:val="23"/>
          <w:lang w:eastAsia="sl-SI"/>
        </w:rPr>
        <w:t> </w:t>
      </w:r>
    </w:p>
    <w:p w:rsidR="005C0FAC" w:rsidRDefault="005C0FAC"/>
    <w:p w:rsidR="00872A0B" w:rsidRDefault="00872A0B">
      <w:r>
        <w:t xml:space="preserve">Preživite petek aktivno. </w:t>
      </w:r>
    </w:p>
    <w:p w:rsidR="00872A0B" w:rsidRDefault="00872A0B">
      <w:r>
        <w:t>Pozdrav učitelja športa</w:t>
      </w:r>
    </w:p>
    <w:sectPr w:rsidR="00872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0B"/>
    <w:rsid w:val="005C0FAC"/>
    <w:rsid w:val="0087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6066-6548-43EA-9A7B-54EE678C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872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872A0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872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2020-04-16T20:30:00Z</dcterms:created>
  <dcterms:modified xsi:type="dcterms:W3CDTF">2020-04-16T20:37:00Z</dcterms:modified>
</cp:coreProperties>
</file>